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 w:before="120"/>
      </w:pPr>
      <w:r>
        <w:rPr>
          <w:rFonts w:ascii="Calibri" w:cs="Calibri" w:eastAsia="Calibri" w:hAnsi="Calibri"/>
          <w:b/>
          <w:bCs/>
          <w:color w:val="00254C"/>
          <w:sz w:val="44"/>
          <w:szCs w:val="44"/>
        </w:rPr>
        <w:t xml:space="preserve">JOBPROFIL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ED8936"/>
          <w:sz w:val="20"/>
          <w:szCs w:val="20"/>
        </w:rPr>
        <w:t xml:space="preserve">Fra formål til krav · en matrix</w:t>
      </w:r>
    </w:p>
    <w:p>
      <w:pPr>
        <w:pBdr>
          <w:bottom w:val="single" w:color="ED8936" w:sz="18" w:space="1"/>
        </w:pBdr>
        <w:spacing w:after="120"/>
      </w:pPr>
    </w:p>
    <w:p>
      <w:pPr>
        <w:spacing w:after="16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Byg profilen som en matrix fra venstre mod højre: formål → resultater → ansvar → kompetencer med et niveau. Kravene er enden på kæden, ikke begyndelsen.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00"/>
      </w:tblGrid>
      <w:tr>
        <w:tc>
          <w:tcPr>
            <w:tcW w:type="dxa" w:w="3000"/>
            <w:shd w:fill="E4EDF7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00254C"/>
                <w:sz w:val="19"/>
                <w:szCs w:val="19"/>
              </w:rPr>
              <w:t xml:space="preserve">Navn</w:t>
            </w:r>
          </w:p>
        </w:tc>
        <w:tc>
          <w:tcPr>
            <w:tcW w:type="dxa" w:w="60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shd w:fill="E4EDF7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00254C"/>
                <w:sz w:val="19"/>
                <w:szCs w:val="19"/>
              </w:rPr>
              <w:t xml:space="preserve">Stillingsbetegnelse</w:t>
            </w:r>
          </w:p>
        </w:tc>
        <w:tc>
          <w:tcPr>
            <w:tcW w:type="dxa" w:w="6000"/>
            <w:shd w:fill="F3F6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shd w:fill="E4EDF7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00254C"/>
                <w:sz w:val="19"/>
                <w:szCs w:val="19"/>
              </w:rPr>
              <w:t xml:space="preserve">Placering</w:t>
            </w:r>
          </w:p>
        </w:tc>
        <w:tc>
          <w:tcPr>
            <w:tcW w:type="dxa" w:w="60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shd w:fill="E4EDF7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00254C"/>
                <w:sz w:val="19"/>
                <w:szCs w:val="19"/>
              </w:rPr>
              <w:t xml:space="preserve">Refererer til</w:t>
            </w:r>
          </w:p>
        </w:tc>
        <w:tc>
          <w:tcPr>
            <w:tcW w:type="dxa" w:w="6000"/>
            <w:shd w:fill="F3F6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shd w:fill="E4EDF7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00254C"/>
                <w:sz w:val="19"/>
                <w:szCs w:val="19"/>
              </w:rPr>
              <w:t xml:space="preserve">Team</w:t>
            </w:r>
          </w:p>
        </w:tc>
        <w:tc>
          <w:tcPr>
            <w:tcW w:type="dxa" w:w="60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</w:tr>
    </w:tbl>
    <w:p>
      <w:pPr>
        <w:spacing w:after="60" w:before="240"/>
      </w:pPr>
      <w:r>
        <w:rPr>
          <w:rFonts w:ascii="Calibri" w:cs="Calibri" w:eastAsia="Calibri" w:hAnsi="Calibri"/>
          <w:b/>
          <w:bCs/>
          <w:color w:val="00254C"/>
          <w:sz w:val="26"/>
          <w:szCs w:val="26"/>
        </w:rPr>
        <w:t xml:space="preserve">Formål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Hvorfor findes rollen? Én sætning, koblet til virksomhedens mål.</w:t>
      </w:r>
    </w:p>
    <w:p>
      <w:pPr>
        <w:pBdr>
          <w:bottom w:val="single" w:color="CBD5E0" w:sz="6" w:space="6"/>
        </w:pBdr>
        <w:spacing w:after="40"/>
      </w:pPr>
      <w:r>
        <w:rPr>
          <w:sz w:val="22"/>
          <w:szCs w:val="22"/>
        </w:rPr>
        <w:t xml:space="preserve"/>
      </w:r>
    </w:p>
    <w:p>
      <w:pPr>
        <w:spacing w:after="60" w:before="240"/>
      </w:pPr>
      <w:r>
        <w:rPr>
          <w:rFonts w:ascii="Calibri" w:cs="Calibri" w:eastAsia="Calibri" w:hAnsi="Calibri"/>
          <w:b/>
          <w:bCs/>
          <w:color w:val="00254C"/>
          <w:sz w:val="26"/>
          <w:szCs w:val="26"/>
        </w:rPr>
        <w:t xml:space="preserve">Resultater, ansvar og kompetencer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Skriv et resultat, de ansvar der leverer det (som verber: leder, sikrer, styrer, opnår, reducerer, udvikler, bygger, oplærer, coacher …), og de kompetencer hvert ansvar kræver. Sæt et niveau 0–4 på hver kompetence.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Ét resultat kan have flere ansvarsområder. Ét ansvarsområde kan kræve flere kompetencer. Tilføj rækker efter behov, og saml de rækker der hører til samme resultat.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3200"/>
        <w:gridCol w:w="2300"/>
        <w:gridCol w:w="1000"/>
      </w:tblGrid>
      <w:tr>
        <w:trPr>
          <w:tblHeader/>
        </w:trPr>
        <w:tc>
          <w:tcPr>
            <w:tcW w:type="dxa" w:w="2500"/>
            <w:shd w:fill="0025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Resultat</w:t>
            </w:r>
          </w:p>
        </w:tc>
        <w:tc>
          <w:tcPr>
            <w:tcW w:type="dxa" w:w="3200"/>
            <w:shd w:fill="0025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Ansvarsområder (verber)</w:t>
            </w:r>
          </w:p>
        </w:tc>
        <w:tc>
          <w:tcPr>
            <w:tcW w:type="dxa" w:w="2300"/>
            <w:shd w:fill="0025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Kompetence</w:t>
            </w:r>
          </w:p>
        </w:tc>
        <w:tc>
          <w:tcPr>
            <w:tcW w:type="dxa" w:w="1000"/>
            <w:shd w:fill="0025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Niveau 0–4</w:t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  <w:tc>
          <w:tcPr>
            <w:tcW w:type="dxa" w:w="2300"/>
            <w:shd w:fill="E6F4E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shd w:fill="E6F4E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00"/>
            <w:shd w:fill="F3F6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shd w:fill="F3F6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  <w:tc>
          <w:tcPr>
            <w:tcW w:type="dxa" w:w="2300"/>
            <w:shd w:fill="E6F4E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shd w:fill="E6F4E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  <w:tc>
          <w:tcPr>
            <w:tcW w:type="dxa" w:w="2300"/>
            <w:shd w:fill="E6F4E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shd w:fill="E6F4E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00"/>
            <w:shd w:fill="F3F6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shd w:fill="F3F6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  <w:tc>
          <w:tcPr>
            <w:tcW w:type="dxa" w:w="2300"/>
            <w:shd w:fill="E6F4E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shd w:fill="E6F4E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  <w:tc>
          <w:tcPr>
            <w:tcW w:type="dxa" w:w="2300"/>
            <w:shd w:fill="E6F4E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shd w:fill="E6F4E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00"/>
            <w:shd w:fill="F3F6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shd w:fill="F3F6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  <w:tc>
          <w:tcPr>
            <w:tcW w:type="dxa" w:w="2300"/>
            <w:shd w:fill="E6F4E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shd w:fill="E6F4E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</w:tr>
    </w:tbl>
    <w:p>
      <w:pPr>
        <w:spacing w:after="60" w:before="240"/>
      </w:pPr>
      <w:r>
        <w:rPr>
          <w:rFonts w:ascii="Calibri" w:cs="Calibri" w:eastAsia="Calibri" w:hAnsi="Calibri"/>
          <w:b/>
          <w:bCs/>
          <w:color w:val="00254C"/>
          <w:sz w:val="26"/>
          <w:szCs w:val="26"/>
        </w:rPr>
        <w:t xml:space="preserve">Faglige krav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Kompetencerne i matrixen er de bløde krav, det man kalder soft skills. De faglige krav her er de hårde, altså hard skills: fakta som erfaring, uddannelse, certifikater og sprog.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Vær nærig med skal-kravene. Hvert skal-krav sorterer nogen fra.</w:t>
      </w:r>
    </w:p>
    <w:p>
      <w:pPr>
        <w:spacing w:after="50" w:before="100"/>
      </w:pPr>
      <w:r>
        <w:rPr>
          <w:rFonts w:ascii="Calibri" w:cs="Calibri" w:eastAsia="Calibri" w:hAnsi="Calibri"/>
          <w:b/>
          <w:bCs/>
          <w:color w:val="00254C"/>
          <w:sz w:val="22"/>
          <w:szCs w:val="22"/>
        </w:rPr>
        <w:t xml:space="preserve">Skal-krav (jobbet falder uden)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tblHeader/>
        </w:trPr>
        <w:tc>
          <w:tcPr>
            <w:tcW w:type="dxa" w:w="9000"/>
            <w:shd w:fill="0025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Skal-krav</w:t>
            </w:r>
          </w:p>
        </w:tc>
      </w:tr>
      <w:tr>
        <w:tc>
          <w:tcPr>
            <w:tcW w:type="dxa" w:w="90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000"/>
            <w:shd w:fill="F3F6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0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</w:tr>
    </w:tbl>
    <w:p>
      <w:pPr>
        <w:spacing w:after="50" w:before="140"/>
      </w:pPr>
      <w:r>
        <w:rPr>
          <w:rFonts w:ascii="Calibri" w:cs="Calibri" w:eastAsia="Calibri" w:hAnsi="Calibri"/>
          <w:b/>
          <w:bCs/>
          <w:color w:val="00254C"/>
          <w:sz w:val="22"/>
          <w:szCs w:val="22"/>
        </w:rPr>
        <w:t xml:space="preserve">Kan-krav (gør en god kandidat bedre)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tblHeader/>
        </w:trPr>
        <w:tc>
          <w:tcPr>
            <w:tcW w:type="dxa" w:w="9000"/>
            <w:shd w:fill="0025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Kan-krav</w:t>
            </w:r>
          </w:p>
        </w:tc>
      </w:tr>
      <w:tr>
        <w:tc>
          <w:tcPr>
            <w:tcW w:type="dxa" w:w="90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000"/>
            <w:shd w:fill="F3F6F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0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02C"/>
                <w:sz w:val="19"/>
                <w:szCs w:val="19"/>
              </w:rPr>
              <w:t xml:space="preserve"/>
            </w:r>
          </w:p>
        </w:tc>
      </w:tr>
    </w:tbl>
    <w:p>
      <w:pPr>
        <w:spacing w:before="200"/>
      </w:pPr>
      <w:r>
        <w:rPr>
          <w:rFonts w:ascii="Calibri" w:cs="Calibri" w:eastAsia="Calibri" w:hAnsi="Calibri"/>
          <w:i/>
          <w:iCs/>
          <w:color w:val="4A5568"/>
          <w:sz w:val="18"/>
          <w:szCs w:val="18"/>
        </w:rPr>
        <w:t xml:space="preserve">Niveauskala: 0 = ingen viden · 1 = viden · 2 = kan anvende · 3 = kan vurdere · 4 = kan lære fra sig.</w:t>
      </w:r>
    </w:p>
    <w:p>
      <w:pPr>
        <w:spacing w:before="40"/>
      </w:pPr>
      <w:r>
        <w:rPr>
          <w:rFonts w:ascii="Calibri" w:cs="Calibri" w:eastAsia="Calibri" w:hAnsi="Calibri"/>
          <w:i/>
          <w:iCs/>
          <w:color w:val="4A5568"/>
          <w:sz w:val="18"/>
          <w:szCs w:val="18"/>
        </w:rPr>
        <w:t xml:space="preserve">Skriv jobopslaget ud fra denne profil: resultater bliver til jobbets hvorfor, ansvar til bullets, kompetencer til profilkravene.</w:t>
      </w:r>
    </w:p>
    <w:sectPr>
      <w:headerReference w:type="default" r:id="rId7"/>
      <w:footerReference w:type="default" r:id="rId8"/>
      <w:pgSz w:w="11906" w:h="16838" w:orient="portrait"/>
      <w:pgMar w:top="1100" w:right="1200" w:bottom="11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BD5E0" w:sz="6" w:space="4"/>
      </w:pBdr>
      <w:tabs>
        <w:tab w:val="right" w:pos="9026"/>
      </w:tabs>
    </w:pPr>
    <w:r>
      <w:rPr>
        <w:rFonts w:ascii="Calibri" w:cs="Calibri" w:eastAsia="Calibri" w:hAnsi="Calibri"/>
        <w:color w:val="4A5568"/>
        <w:sz w:val="16"/>
        <w:szCs w:val="16"/>
      </w:rPr>
      <w:t xml:space="preserve">Struktureret Sund Fornuft · rekruttering med metode</w:t>
    </w:r>
    <w:r>
      <w:rPr>
        <w:rFonts w:ascii="Calibri" w:cs="Calibri" w:eastAsia="Calibri" w:hAnsi="Calibri"/>
        <w:color w:val="4A5568"/>
        <w:sz w:val="16"/>
        <w:szCs w:val="16"/>
      </w:rPr>
      <w:t xml:space="preserve">	Side </w:t>
      <w:fldChar w:fldCharType="begin"/>
      <w:instrText xml:space="preserve">PAGE</w:instrText>
      <w:fldChar w:fldCharType="separate"/>
      <w:fldChar w:fldCharType="end"/>
      <w:t xml:space="preserve"> af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D8936" w:sz="14" w:space="4"/>
      </w:pBdr>
      <w:tabs>
        <w:tab w:val="right" w:pos="9026"/>
      </w:tabs>
      <w:spacing w:after="40"/>
    </w:pPr>
    <w:r>
      <w:rPr>
        <w:rFonts w:ascii="Calibri" w:cs="Calibri" w:eastAsia="Calibri" w:hAnsi="Calibri"/>
        <w:b/>
        <w:bCs/>
        <w:color w:val="00254C"/>
        <w:sz w:val="20"/>
        <w:szCs w:val="20"/>
      </w:rPr>
      <w:t xml:space="preserve">StruktureretSundFornuft.dk</w:t>
    </w:r>
    <w:r>
      <w:rPr>
        <w:rFonts w:ascii="Calibri" w:cs="Calibri" w:eastAsia="Calibri" w:hAnsi="Calibri"/>
        <w:color w:val="4A5568"/>
        <w:sz w:val="18"/>
        <w:szCs w:val="18"/>
      </w:rPr>
      <w:t xml:space="preserve">	Jobprofil · skabelon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2026-07-30T10:01:13.719Z</dcterms:created>
  <dcterms:modified xsi:type="dcterms:W3CDTF">2026-07-30T10:01:13.719Z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