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40"/>
      </w:pPr>
      <w:r>
        <w:rPr>
          <w:rFonts w:ascii="Calibri" w:cs="Calibri" w:eastAsia="Calibri" w:hAnsi="Calibri"/>
          <w:b/>
          <w:bCs/>
          <w:color w:val="00254C"/>
          <w:sz w:val="40"/>
          <w:szCs w:val="40"/>
        </w:rPr>
        <w:t xml:space="preserve">Statusrapport</w:t>
      </w:r>
    </w:p>
    <w:p>
      <w:pPr>
        <w:pBdr>
          <w:bottom w:val="single" w:color="2B6CB0" w:sz="14" w:space="6"/>
        </w:pBdr>
        <w:spacing w:after="220"/>
      </w:pPr>
      <w:r>
        <w:rPr>
          <w:rFonts w:ascii="Calibri" w:cs="Calibri" w:eastAsia="Calibri" w:hAnsi="Calibri"/>
          <w:i/>
          <w:iCs/>
          <w:color w:val="2B6CB0"/>
          <w:sz w:val="18"/>
          <w:szCs w:val="18"/>
        </w:rPr>
        <w:t xml:space="preserve">StruktureretSundFornuft.dk</w:t>
      </w:r>
    </w:p>
    <w:p>
      <w:pPr>
        <w:pBdr>
          <w:bottom w:val="single" w:color="CBD5E0" w:sz="4" w:space="2"/>
        </w:pBdr>
        <w:spacing w:after="80"/>
      </w:pPr>
      <w:r>
        <w:rPr>
          <w:rFonts w:ascii="Calibri" w:cs="Calibri" w:eastAsia="Calibri" w:hAnsi="Calibri"/>
          <w:b/>
          <w:bCs/>
          <w:color w:val="00254C"/>
          <w:sz w:val="20"/>
          <w:szCs w:val="20"/>
        </w:rPr>
        <w:t xml:space="preserve">Projekt:</w:t>
      </w:r>
    </w:p>
    <w:p>
      <w:pPr>
        <w:pBdr>
          <w:bottom w:val="single" w:color="CBD5E0" w:sz="4" w:space="2"/>
        </w:pBdr>
        <w:spacing w:after="80"/>
      </w:pPr>
      <w:r>
        <w:rPr>
          <w:rFonts w:ascii="Calibri" w:cs="Calibri" w:eastAsia="Calibri" w:hAnsi="Calibri"/>
          <w:b/>
          <w:bCs/>
          <w:color w:val="00254C"/>
          <w:sz w:val="20"/>
          <w:szCs w:val="20"/>
        </w:rPr>
        <w:t xml:space="preserve">Rapportdato:</w:t>
      </w:r>
    </w:p>
    <w:p>
      <w:pPr>
        <w:pBdr>
          <w:bottom w:val="single" w:color="CBD5E0" w:sz="4" w:space="2"/>
        </w:pBdr>
        <w:spacing w:after="80"/>
      </w:pPr>
      <w:r>
        <w:rPr>
          <w:rFonts w:ascii="Calibri" w:cs="Calibri" w:eastAsia="Calibri" w:hAnsi="Calibri"/>
          <w:b/>
          <w:bCs/>
          <w:color w:val="00254C"/>
          <w:sz w:val="20"/>
          <w:szCs w:val="20"/>
        </w:rPr>
        <w:t xml:space="preserve">Version:</w:t>
      </w:r>
    </w:p>
    <w:p>
      <w:pPr>
        <w:pBdr>
          <w:bottom w:val="single" w:color="CBD5E0" w:sz="4" w:space="2"/>
        </w:pBdr>
        <w:spacing w:after="80"/>
      </w:pPr>
      <w:r>
        <w:rPr>
          <w:rFonts w:ascii="Calibri" w:cs="Calibri" w:eastAsia="Calibri" w:hAnsi="Calibri"/>
          <w:b/>
          <w:bCs/>
          <w:color w:val="00254C"/>
          <w:sz w:val="20"/>
          <w:szCs w:val="20"/>
        </w:rPr>
        <w:t xml:space="preserve">Udarbejdet af:</w:t>
      </w:r>
    </w:p>
    <w:p>
      <w:pPr>
        <w:pStyle w:val="Heading1"/>
        <w:spacing w:after="60" w:before="240"/>
      </w:pPr>
      <w:r>
        <w:rPr>
          <w:rFonts w:ascii="Calibri" w:cs="Calibri" w:eastAsia="Calibri" w:hAnsi="Calibri"/>
          <w:b/>
          <w:bCs/>
          <w:color w:val="00254C"/>
          <w:sz w:val="28"/>
          <w:szCs w:val="28"/>
        </w:rPr>
        <w:t xml:space="preserve">1. Vigtige begivenheder siden sidst</w:t>
      </w:r>
    </w:p>
    <w:p>
      <w:pPr>
        <w:spacing w:after="120"/>
      </w:pPr>
      <w:r>
        <w:rPr>
          <w:rFonts w:ascii="Calibri" w:cs="Calibri" w:eastAsia="Calibri" w:hAnsi="Calibri"/>
          <w:i/>
          <w:iCs/>
          <w:color w:val="4A5568"/>
          <w:sz w:val="20"/>
          <w:szCs w:val="20"/>
        </w:rPr>
        <w:t xml:space="preserve">De væsentligste ting, der er sket siden sidste rapport — kort og konkret.</w:t>
      </w:r>
    </w:p>
    <w:p>
      <w:pPr>
        <w:pStyle w:val="Heading1"/>
        <w:spacing w:after="60" w:before="240"/>
      </w:pPr>
      <w:r>
        <w:rPr>
          <w:rFonts w:ascii="Calibri" w:cs="Calibri" w:eastAsia="Calibri" w:hAnsi="Calibri"/>
          <w:b/>
          <w:bCs/>
          <w:color w:val="00254C"/>
          <w:sz w:val="28"/>
          <w:szCs w:val="28"/>
        </w:rPr>
        <w:t xml:space="preserve">2. Opfølgning fra foregående rapport</w:t>
      </w:r>
    </w:p>
    <w:p>
      <w:pPr>
        <w:pStyle w:val="Heading2"/>
        <w:spacing w:after="60" w:before="140"/>
      </w:pPr>
      <w:r>
        <w:rPr>
          <w:rFonts w:ascii="Calibri" w:cs="Calibri" w:eastAsia="Calibri" w:hAnsi="Calibri"/>
          <w:b/>
          <w:bCs/>
          <w:color w:val="2B6CB0"/>
          <w:sz w:val="24"/>
          <w:szCs w:val="24"/>
        </w:rPr>
        <w:t xml:space="preserve">2.1 Punkter som er afklaret</w:t>
      </w:r>
    </w:p>
    <w:p>
      <w:pPr>
        <w:spacing w:after="120"/>
      </w:pPr>
      <w:r>
        <w:rPr>
          <w:rFonts w:ascii="Calibri" w:cs="Calibri" w:eastAsia="Calibri" w:hAnsi="Calibri"/>
          <w:i/>
          <w:iCs/>
          <w:color w:val="4A5568"/>
          <w:sz w:val="20"/>
          <w:szCs w:val="20"/>
        </w:rPr>
        <w:t xml:space="preserve">Hvilke åbne punkter fra sidste rapport er nu lukket?</w:t>
      </w:r>
    </w:p>
    <w:p>
      <w:pPr>
        <w:pStyle w:val="Heading2"/>
        <w:spacing w:after="60" w:before="140"/>
      </w:pPr>
      <w:r>
        <w:rPr>
          <w:rFonts w:ascii="Calibri" w:cs="Calibri" w:eastAsia="Calibri" w:hAnsi="Calibri"/>
          <w:b/>
          <w:bCs/>
          <w:color w:val="2B6CB0"/>
          <w:sz w:val="24"/>
          <w:szCs w:val="24"/>
        </w:rPr>
        <w:t xml:space="preserve">2.2 Resterende punkter</w:t>
      </w:r>
    </w:p>
    <w:p>
      <w:pPr>
        <w:spacing w:after="120"/>
      </w:pPr>
      <w:r>
        <w:rPr>
          <w:rFonts w:ascii="Calibri" w:cs="Calibri" w:eastAsia="Calibri" w:hAnsi="Calibri"/>
          <w:i/>
          <w:iCs/>
          <w:color w:val="4A5568"/>
          <w:sz w:val="20"/>
          <w:szCs w:val="20"/>
        </w:rPr>
        <w:t xml:space="preserve">Hvad er stadig åbent, og hvad er planen for at lukke det?</w:t>
      </w:r>
    </w:p>
    <w:p>
      <w:pPr>
        <w:pStyle w:val="Heading1"/>
        <w:spacing w:after="60" w:before="240"/>
      </w:pPr>
      <w:r>
        <w:rPr>
          <w:rFonts w:ascii="Calibri" w:cs="Calibri" w:eastAsia="Calibri" w:hAnsi="Calibri"/>
          <w:b/>
          <w:bCs/>
          <w:color w:val="00254C"/>
          <w:sz w:val="28"/>
          <w:szCs w:val="28"/>
        </w:rPr>
        <w:t xml:space="preserve">3. Fundament</w:t>
      </w:r>
    </w:p>
    <w:p>
      <w:pPr>
        <w:pStyle w:val="Heading2"/>
        <w:spacing w:after="60" w:before="140"/>
      </w:pPr>
      <w:r>
        <w:rPr>
          <w:rFonts w:ascii="Calibri" w:cs="Calibri" w:eastAsia="Calibri" w:hAnsi="Calibri"/>
          <w:b/>
          <w:bCs/>
          <w:color w:val="2B6CB0"/>
          <w:sz w:val="24"/>
          <w:szCs w:val="24"/>
        </w:rPr>
        <w:t xml:space="preserve">3.1 Ændringer i projektets forudsætninger</w:t>
      </w:r>
    </w:p>
    <w:p>
      <w:pPr>
        <w:spacing w:after="120"/>
      </w:pPr>
      <w:r>
        <w:rPr>
          <w:rFonts w:ascii="Calibri" w:cs="Calibri" w:eastAsia="Calibri" w:hAnsi="Calibri"/>
          <w:i/>
          <w:iCs/>
          <w:color w:val="4A5568"/>
          <w:sz w:val="20"/>
          <w:szCs w:val="20"/>
        </w:rPr>
        <w:t xml:space="preserve">Er noget i grundlaget ændret — scope, mål, rammer, antagelser?</w:t>
      </w:r>
    </w:p>
    <w:p>
      <w:pPr>
        <w:pStyle w:val="Heading2"/>
        <w:spacing w:after="60" w:before="140"/>
      </w:pPr>
      <w:r>
        <w:rPr>
          <w:rFonts w:ascii="Calibri" w:cs="Calibri" w:eastAsia="Calibri" w:hAnsi="Calibri"/>
          <w:b/>
          <w:bCs/>
          <w:color w:val="2B6CB0"/>
          <w:sz w:val="24"/>
          <w:szCs w:val="24"/>
        </w:rPr>
        <w:t xml:space="preserve">3.2 Konsekvenser af en given ændring for projektet</w:t>
      </w:r>
    </w:p>
    <w:p>
      <w:pPr>
        <w:spacing w:after="120"/>
      </w:pPr>
      <w:r>
        <w:rPr>
          <w:rFonts w:ascii="Calibri" w:cs="Calibri" w:eastAsia="Calibri" w:hAnsi="Calibri"/>
          <w:i/>
          <w:iCs/>
          <w:color w:val="4A5568"/>
          <w:sz w:val="20"/>
          <w:szCs w:val="20"/>
        </w:rPr>
        <w:t xml:space="preserve">Hvad betyder ændringerne konkret for tid, økonomi og leverance?</w:t>
      </w:r>
    </w:p>
    <w:p>
      <w:pPr>
        <w:pStyle w:val="Heading1"/>
        <w:spacing w:after="60" w:before="240"/>
      </w:pPr>
      <w:r>
        <w:rPr>
          <w:rFonts w:ascii="Calibri" w:cs="Calibri" w:eastAsia="Calibri" w:hAnsi="Calibri"/>
          <w:b/>
          <w:bCs/>
          <w:color w:val="00254C"/>
          <w:sz w:val="28"/>
          <w:szCs w:val="28"/>
        </w:rPr>
        <w:t xml:space="preserve">4. Projektopgaven</w:t>
      </w:r>
    </w:p>
    <w:p>
      <w:pPr>
        <w:pStyle w:val="Heading2"/>
        <w:spacing w:after="60" w:before="140"/>
      </w:pPr>
      <w:r>
        <w:rPr>
          <w:rFonts w:ascii="Calibri" w:cs="Calibri" w:eastAsia="Calibri" w:hAnsi="Calibri"/>
          <w:b/>
          <w:bCs/>
          <w:color w:val="2B6CB0"/>
          <w:sz w:val="24"/>
          <w:szCs w:val="24"/>
        </w:rPr>
        <w:t xml:space="preserve">4.1 Faglige/tekniske resultater</w:t>
      </w:r>
    </w:p>
    <w:p>
      <w:pPr>
        <w:spacing w:after="120"/>
      </w:pPr>
      <w:r>
        <w:rPr>
          <w:rFonts w:ascii="Calibri" w:cs="Calibri" w:eastAsia="Calibri" w:hAnsi="Calibri"/>
          <w:i/>
          <w:iCs/>
          <w:color w:val="4A5568"/>
          <w:sz w:val="20"/>
          <w:szCs w:val="20"/>
        </w:rPr>
        <w:t xml:space="preserve">Hvad er leveret fagligt og teknisk i perioden?</w:t>
      </w:r>
    </w:p>
    <w:p>
      <w:pPr>
        <w:pStyle w:val="Heading2"/>
        <w:spacing w:after="60" w:before="140"/>
      </w:pPr>
      <w:r>
        <w:rPr>
          <w:rFonts w:ascii="Calibri" w:cs="Calibri" w:eastAsia="Calibri" w:hAnsi="Calibri"/>
          <w:b/>
          <w:bCs/>
          <w:color w:val="2B6CB0"/>
          <w:sz w:val="24"/>
          <w:szCs w:val="24"/>
        </w:rPr>
        <w:t xml:space="preserve">4.2 Faglige/tekniske problemer</w:t>
      </w:r>
    </w:p>
    <w:p>
      <w:pPr>
        <w:spacing w:after="120"/>
      </w:pPr>
      <w:r>
        <w:rPr>
          <w:rFonts w:ascii="Calibri" w:cs="Calibri" w:eastAsia="Calibri" w:hAnsi="Calibri"/>
          <w:i/>
          <w:iCs/>
          <w:color w:val="4A5568"/>
          <w:sz w:val="20"/>
          <w:szCs w:val="20"/>
        </w:rPr>
        <w:t xml:space="preserve">Hvilke faglige eller tekniske udfordringer er der lige nu?</w:t>
      </w:r>
    </w:p>
    <w:p>
      <w:pPr>
        <w:pStyle w:val="Heading2"/>
        <w:spacing w:after="60" w:before="140"/>
      </w:pPr>
      <w:r>
        <w:rPr>
          <w:rFonts w:ascii="Calibri" w:cs="Calibri" w:eastAsia="Calibri" w:hAnsi="Calibri"/>
          <w:b/>
          <w:bCs/>
          <w:color w:val="2B6CB0"/>
          <w:sz w:val="24"/>
          <w:szCs w:val="24"/>
        </w:rPr>
        <w:t xml:space="preserve">4.3 Driftsøkonomi (forventet)</w:t>
      </w:r>
    </w:p>
    <w:p>
      <w:pPr>
        <w:spacing w:after="120"/>
      </w:pPr>
      <w:r>
        <w:rPr>
          <w:rFonts w:ascii="Calibri" w:cs="Calibri" w:eastAsia="Calibri" w:hAnsi="Calibri"/>
          <w:i/>
          <w:iCs/>
          <w:color w:val="4A5568"/>
          <w:sz w:val="20"/>
          <w:szCs w:val="20"/>
        </w:rPr>
        <w:t xml:space="preserve">Forventet driftsøkonomi for det færdige resultat.</w:t>
      </w:r>
    </w:p>
    <w:p>
      <w:pPr>
        <w:pStyle w:val="Heading2"/>
        <w:spacing w:after="60" w:before="140"/>
      </w:pPr>
      <w:r>
        <w:rPr>
          <w:rFonts w:ascii="Calibri" w:cs="Calibri" w:eastAsia="Calibri" w:hAnsi="Calibri"/>
          <w:b/>
          <w:bCs/>
          <w:color w:val="2B6CB0"/>
          <w:sz w:val="24"/>
          <w:szCs w:val="24"/>
        </w:rPr>
        <w:t xml:space="preserve">4.4 Forventet opfyldelse af mål og succeskriterier</w:t>
      </w:r>
    </w:p>
    <w:p>
      <w:pPr>
        <w:spacing w:after="120"/>
      </w:pPr>
      <w:r>
        <w:rPr>
          <w:rFonts w:ascii="Calibri" w:cs="Calibri" w:eastAsia="Calibri" w:hAnsi="Calibri"/>
          <w:i/>
          <w:iCs/>
          <w:color w:val="4A5568"/>
          <w:sz w:val="20"/>
          <w:szCs w:val="20"/>
        </w:rPr>
        <w:t xml:space="preserve">Er vi på vej til at nå de opstillede mål og succeskriterier?</w:t>
      </w:r>
    </w:p>
    <w:p>
      <w:pPr>
        <w:pStyle w:val="Heading1"/>
        <w:spacing w:after="60" w:before="240"/>
      </w:pPr>
      <w:r>
        <w:rPr>
          <w:rFonts w:ascii="Calibri" w:cs="Calibri" w:eastAsia="Calibri" w:hAnsi="Calibri"/>
          <w:b/>
          <w:bCs/>
          <w:color w:val="00254C"/>
          <w:sz w:val="28"/>
          <w:szCs w:val="28"/>
        </w:rPr>
        <w:t xml:space="preserve">5. Kritiske succesfaktorer</w:t>
      </w:r>
    </w:p>
    <w:p>
      <w:pPr>
        <w:pStyle w:val="Heading2"/>
        <w:spacing w:after="60" w:before="140"/>
      </w:pPr>
      <w:r>
        <w:rPr>
          <w:rFonts w:ascii="Calibri" w:cs="Calibri" w:eastAsia="Calibri" w:hAnsi="Calibri"/>
          <w:b/>
          <w:bCs/>
          <w:color w:val="2B6CB0"/>
          <w:sz w:val="24"/>
          <w:szCs w:val="24"/>
        </w:rPr>
        <w:t xml:space="preserve">5.1 Kritiske succesfaktorer og status</w:t>
      </w:r>
    </w:p>
    <w:p>
      <w:pPr>
        <w:spacing w:after="120"/>
      </w:pPr>
      <w:r>
        <w:rPr>
          <w:rFonts w:ascii="Calibri" w:cs="Calibri" w:eastAsia="Calibri" w:hAnsi="Calibri"/>
          <w:i/>
          <w:iCs/>
          <w:color w:val="4A5568"/>
          <w:sz w:val="20"/>
          <w:szCs w:val="20"/>
        </w:rPr>
        <w:t xml:space="preserve">List de kritiske succesfaktorer for projektet og status på hver.</w:t>
      </w:r>
    </w:p>
    <w:p>
      <w:pPr>
        <w:pStyle w:val="Heading1"/>
        <w:spacing w:after="60" w:before="240"/>
      </w:pPr>
      <w:r>
        <w:rPr>
          <w:rFonts w:ascii="Calibri" w:cs="Calibri" w:eastAsia="Calibri" w:hAnsi="Calibri"/>
          <w:b/>
          <w:bCs/>
          <w:color w:val="00254C"/>
          <w:sz w:val="28"/>
          <w:szCs w:val="28"/>
        </w:rPr>
        <w:t xml:space="preserve">6. Interessenterne</w:t>
      </w:r>
    </w:p>
    <w:p>
      <w:pPr>
        <w:pStyle w:val="Heading2"/>
        <w:spacing w:after="60" w:before="140"/>
      </w:pPr>
      <w:r>
        <w:rPr>
          <w:rFonts w:ascii="Calibri" w:cs="Calibri" w:eastAsia="Calibri" w:hAnsi="Calibri"/>
          <w:b/>
          <w:bCs/>
          <w:color w:val="2B6CB0"/>
          <w:sz w:val="24"/>
          <w:szCs w:val="24"/>
        </w:rPr>
        <w:t xml:space="preserve">6.1 Interessenter i forhold til projektet</w:t>
      </w:r>
    </w:p>
    <w:p>
      <w:pPr>
        <w:spacing w:after="120"/>
      </w:pPr>
      <w:r>
        <w:rPr>
          <w:rFonts w:ascii="Calibri" w:cs="Calibri" w:eastAsia="Calibri" w:hAnsi="Calibri"/>
          <w:i/>
          <w:iCs/>
          <w:color w:val="4A5568"/>
          <w:sz w:val="20"/>
          <w:szCs w:val="20"/>
        </w:rPr>
        <w:t xml:space="preserve">List og kommentér de væsentlige interessenter og deres holdning/behov lige nu.</w:t>
      </w:r>
    </w:p>
    <w:p>
      <w:pPr>
        <w:pStyle w:val="Heading1"/>
        <w:spacing w:after="60" w:before="240"/>
      </w:pPr>
      <w:r>
        <w:rPr>
          <w:rFonts w:ascii="Calibri" w:cs="Calibri" w:eastAsia="Calibri" w:hAnsi="Calibri"/>
          <w:b/>
          <w:bCs/>
          <w:color w:val="00254C"/>
          <w:sz w:val="28"/>
          <w:szCs w:val="28"/>
        </w:rPr>
        <w:t xml:space="preserve">7. Ressourcerne</w:t>
      </w:r>
    </w:p>
    <w:p>
      <w:pPr>
        <w:pStyle w:val="Heading2"/>
        <w:spacing w:after="60" w:before="140"/>
      </w:pPr>
      <w:r>
        <w:rPr>
          <w:rFonts w:ascii="Calibri" w:cs="Calibri" w:eastAsia="Calibri" w:hAnsi="Calibri"/>
          <w:b/>
          <w:bCs/>
          <w:color w:val="2B6CB0"/>
          <w:sz w:val="24"/>
          <w:szCs w:val="24"/>
        </w:rPr>
        <w:t xml:space="preserve">7.1 Realiseret forbrug</w:t>
      </w:r>
    </w:p>
    <w:p>
      <w:pPr>
        <w:spacing w:after="120"/>
      </w:pPr>
      <w:r>
        <w:rPr>
          <w:rFonts w:ascii="Calibri" w:cs="Calibri" w:eastAsia="Calibri" w:hAnsi="Calibri"/>
          <w:i/>
          <w:iCs/>
          <w:color w:val="4A5568"/>
          <w:sz w:val="20"/>
          <w:szCs w:val="20"/>
        </w:rPr>
        <w:t xml:space="preserve">Forbrug af ressourcer (timer/personer) i perioden.</w:t>
      </w:r>
    </w:p>
    <w:p>
      <w:pPr>
        <w:pStyle w:val="Heading2"/>
        <w:spacing w:after="60" w:before="140"/>
      </w:pPr>
      <w:r>
        <w:rPr>
          <w:rFonts w:ascii="Calibri" w:cs="Calibri" w:eastAsia="Calibri" w:hAnsi="Calibri"/>
          <w:b/>
          <w:bCs/>
          <w:color w:val="2B6CB0"/>
          <w:sz w:val="24"/>
          <w:szCs w:val="24"/>
        </w:rPr>
        <w:t xml:space="preserve">7.2 Budget for den kommende periode</w:t>
      </w:r>
    </w:p>
    <w:p>
      <w:pPr>
        <w:spacing w:after="120"/>
      </w:pPr>
      <w:r>
        <w:rPr>
          <w:rFonts w:ascii="Calibri" w:cs="Calibri" w:eastAsia="Calibri" w:hAnsi="Calibri"/>
          <w:i/>
          <w:iCs/>
          <w:color w:val="4A5568"/>
          <w:sz w:val="20"/>
          <w:szCs w:val="20"/>
        </w:rPr>
        <w:t xml:space="preserve">Forventet ressourcebehov i næste periode.</w:t>
      </w:r>
    </w:p>
    <w:p>
      <w:pPr>
        <w:pStyle w:val="Heading1"/>
        <w:spacing w:after="60" w:before="240"/>
      </w:pPr>
      <w:r>
        <w:rPr>
          <w:rFonts w:ascii="Calibri" w:cs="Calibri" w:eastAsia="Calibri" w:hAnsi="Calibri"/>
          <w:b/>
          <w:bCs/>
          <w:color w:val="00254C"/>
          <w:sz w:val="28"/>
          <w:szCs w:val="28"/>
        </w:rPr>
        <w:t xml:space="preserve">8. Økonomi</w:t>
      </w:r>
    </w:p>
    <w:p>
      <w:pPr>
        <w:pStyle w:val="Heading2"/>
        <w:spacing w:after="60" w:before="140"/>
      </w:pPr>
      <w:r>
        <w:rPr>
          <w:rFonts w:ascii="Calibri" w:cs="Calibri" w:eastAsia="Calibri" w:hAnsi="Calibri"/>
          <w:b/>
          <w:bCs/>
          <w:color w:val="2B6CB0"/>
          <w:sz w:val="24"/>
          <w:szCs w:val="24"/>
        </w:rPr>
        <w:t xml:space="preserve">8.1 Realiseret forbrug (også i forhold til budget)</w:t>
      </w:r>
    </w:p>
    <w:p>
      <w:pPr>
        <w:spacing w:after="120"/>
      </w:pPr>
      <w:r>
        <w:rPr>
          <w:rFonts w:ascii="Calibri" w:cs="Calibri" w:eastAsia="Calibri" w:hAnsi="Calibri"/>
          <w:i/>
          <w:iCs/>
          <w:color w:val="4A5568"/>
          <w:sz w:val="20"/>
          <w:szCs w:val="20"/>
        </w:rPr>
        <w:t xml:space="preserve">Økonomisk forbrug i perioden, holdt op mod budgettet.</w:t>
      </w:r>
    </w:p>
    <w:p>
      <w:pPr>
        <w:pStyle w:val="Heading2"/>
        <w:spacing w:after="60" w:before="140"/>
      </w:pPr>
      <w:r>
        <w:rPr>
          <w:rFonts w:ascii="Calibri" w:cs="Calibri" w:eastAsia="Calibri" w:hAnsi="Calibri"/>
          <w:b/>
          <w:bCs/>
          <w:color w:val="2B6CB0"/>
          <w:sz w:val="24"/>
          <w:szCs w:val="24"/>
        </w:rPr>
        <w:t xml:space="preserve">8.2 Budget for kommende periode</w:t>
      </w:r>
    </w:p>
    <w:p>
      <w:pPr>
        <w:spacing w:after="120"/>
      </w:pPr>
      <w:r>
        <w:rPr>
          <w:rFonts w:ascii="Calibri" w:cs="Calibri" w:eastAsia="Calibri" w:hAnsi="Calibri"/>
          <w:i/>
          <w:iCs/>
          <w:color w:val="4A5568"/>
          <w:sz w:val="20"/>
          <w:szCs w:val="20"/>
        </w:rPr>
        <w:t xml:space="preserve">Budget for den kommende periode.</w:t>
      </w:r>
    </w:p>
    <w:p>
      <w:pPr>
        <w:pStyle w:val="Heading1"/>
        <w:spacing w:after="60" w:before="240"/>
      </w:pPr>
      <w:r>
        <w:rPr>
          <w:rFonts w:ascii="Calibri" w:cs="Calibri" w:eastAsia="Calibri" w:hAnsi="Calibri"/>
          <w:b/>
          <w:bCs/>
          <w:color w:val="00254C"/>
          <w:sz w:val="28"/>
          <w:szCs w:val="28"/>
        </w:rPr>
        <w:t xml:space="preserve">9. Projektorganisation</w:t>
      </w:r>
    </w:p>
    <w:p>
      <w:pPr>
        <w:pStyle w:val="Heading2"/>
        <w:spacing w:after="60" w:before="140"/>
      </w:pPr>
      <w:r>
        <w:rPr>
          <w:rFonts w:ascii="Calibri" w:cs="Calibri" w:eastAsia="Calibri" w:hAnsi="Calibri"/>
          <w:b/>
          <w:bCs/>
          <w:color w:val="2B6CB0"/>
          <w:sz w:val="24"/>
          <w:szCs w:val="24"/>
        </w:rPr>
        <w:t xml:space="preserve">9.1 Nuværende organisering</w:t>
      </w:r>
    </w:p>
    <w:p>
      <w:pPr>
        <w:spacing w:after="120"/>
      </w:pPr>
      <w:r>
        <w:rPr>
          <w:rFonts w:ascii="Calibri" w:cs="Calibri" w:eastAsia="Calibri" w:hAnsi="Calibri"/>
          <w:i/>
          <w:iCs/>
          <w:color w:val="4A5568"/>
          <w:sz w:val="20"/>
          <w:szCs w:val="20"/>
        </w:rPr>
        <w:t xml:space="preserve">Hvordan er projektet organiseret lige nu?</w:t>
      </w:r>
    </w:p>
    <w:p>
      <w:pPr>
        <w:pStyle w:val="Heading2"/>
        <w:spacing w:after="60" w:before="140"/>
      </w:pPr>
      <w:r>
        <w:rPr>
          <w:rFonts w:ascii="Calibri" w:cs="Calibri" w:eastAsia="Calibri" w:hAnsi="Calibri"/>
          <w:b/>
          <w:bCs/>
          <w:color w:val="2B6CB0"/>
          <w:sz w:val="24"/>
          <w:szCs w:val="24"/>
        </w:rPr>
        <w:t xml:space="preserve">9.2 Kommende ændringer</w:t>
      </w:r>
    </w:p>
    <w:p>
      <w:pPr>
        <w:spacing w:after="120"/>
      </w:pPr>
      <w:r>
        <w:rPr>
          <w:rFonts w:ascii="Calibri" w:cs="Calibri" w:eastAsia="Calibri" w:hAnsi="Calibri"/>
          <w:i/>
          <w:iCs/>
          <w:color w:val="4A5568"/>
          <w:sz w:val="20"/>
          <w:szCs w:val="20"/>
        </w:rPr>
        <w:t xml:space="preserve">Planlagte ændringer i organiseringen.</w:t>
      </w:r>
    </w:p>
    <w:p>
      <w:pPr>
        <w:pStyle w:val="Heading1"/>
        <w:spacing w:after="60" w:before="240"/>
      </w:pPr>
      <w:r>
        <w:rPr>
          <w:rFonts w:ascii="Calibri" w:cs="Calibri" w:eastAsia="Calibri" w:hAnsi="Calibri"/>
          <w:b/>
          <w:bCs/>
          <w:color w:val="00254C"/>
          <w:sz w:val="28"/>
          <w:szCs w:val="28"/>
        </w:rPr>
        <w:t xml:space="preserve">10. Den kommende tid</w:t>
      </w:r>
    </w:p>
    <w:p>
      <w:pPr>
        <w:pStyle w:val="Heading2"/>
        <w:spacing w:after="60" w:before="140"/>
      </w:pPr>
      <w:r>
        <w:rPr>
          <w:rFonts w:ascii="Calibri" w:cs="Calibri" w:eastAsia="Calibri" w:hAnsi="Calibri"/>
          <w:b/>
          <w:bCs/>
          <w:color w:val="2B6CB0"/>
          <w:sz w:val="24"/>
          <w:szCs w:val="24"/>
        </w:rPr>
        <w:t xml:space="preserve">10.1 Opgaver der skal løses i den kommende tid</w:t>
      </w:r>
    </w:p>
    <w:p>
      <w:pPr>
        <w:spacing w:after="120"/>
      </w:pPr>
      <w:r>
        <w:rPr>
          <w:rFonts w:ascii="Calibri" w:cs="Calibri" w:eastAsia="Calibri" w:hAnsi="Calibri"/>
          <w:i/>
          <w:iCs/>
          <w:color w:val="4A5568"/>
          <w:sz w:val="20"/>
          <w:szCs w:val="20"/>
        </w:rPr>
        <w:t xml:space="preserve">De vigtigste opgaver, der skal løses næste periode.</w:t>
      </w:r>
    </w:p>
    <w:sectPr>
      <w:pgSz w:w="11906" w:h="16838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cs="Calibri" w:eastAsia="Calibri" w:hAnsi="Calibri"/>
        <w:color w:val="1A202C"/>
        <w:sz w:val="22"/>
        <w:szCs w:val="22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Statusrapport</dc:title>
  <dc:creator>StruktureretSundFornuft.dk</dc:creator>
  <cp:lastModifiedBy>Un-named</cp:lastModifiedBy>
  <cp:revision>1</cp:revision>
  <dcterms:created xsi:type="dcterms:W3CDTF">2026-07-12T16:00:55.647Z</dcterms:created>
  <dcterms:modified xsi:type="dcterms:W3CDTF">2026-07-12T16:00:55.647Z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